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-ansi="Helvetica" w:cs="Helvetica"/>
          <w:sz w:val="24"/>
          <w:sz-cs w:val="24"/>
        </w:rPr>
        <w:t xml:space="preserve">http://www.youtube.com/watch?v=hQ8gv1cn2LU</w:t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>http://www.youtube.com/watch?v=KCO95uFf2pk&amp;feature=related</w:t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>http://www.youtube.com/watch?v=CusvIwrkf8w&amp;feature=related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CocoaOOXMLWriter/949.54</generator>
</meta>
</file>